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FF" w:rsidRDefault="001769FF" w:rsidP="001769FF">
      <w:pPr>
        <w:pStyle w:val="a3"/>
        <w:spacing w:before="0" w:beforeAutospacing="0" w:after="0" w:afterAutospacing="0"/>
        <w:ind w:firstLine="567"/>
        <w:jc w:val="center"/>
        <w:rPr>
          <w:rStyle w:val="a4"/>
          <w:sz w:val="32"/>
          <w:szCs w:val="28"/>
        </w:rPr>
      </w:pPr>
      <w:r w:rsidRPr="009E4D85">
        <w:rPr>
          <w:rStyle w:val="a4"/>
          <w:sz w:val="32"/>
          <w:szCs w:val="28"/>
        </w:rPr>
        <w:t xml:space="preserve">Более 47 тысяч работающих родителей в Республике Татарстан получают пособие по уходу за ребенком </w:t>
      </w:r>
    </w:p>
    <w:p w:rsidR="001769FF" w:rsidRDefault="001769FF" w:rsidP="001769FF">
      <w:pPr>
        <w:pStyle w:val="a3"/>
        <w:spacing w:before="0" w:beforeAutospacing="0" w:after="0" w:afterAutospacing="0"/>
        <w:ind w:firstLine="567"/>
        <w:jc w:val="center"/>
        <w:rPr>
          <w:rStyle w:val="a4"/>
          <w:sz w:val="32"/>
          <w:szCs w:val="28"/>
        </w:rPr>
      </w:pPr>
      <w:r w:rsidRPr="009E4D85">
        <w:rPr>
          <w:rStyle w:val="a4"/>
          <w:sz w:val="32"/>
          <w:szCs w:val="28"/>
        </w:rPr>
        <w:t>до полутора лет</w:t>
      </w:r>
    </w:p>
    <w:p w:rsidR="001769FF" w:rsidRDefault="001769FF" w:rsidP="001769FF">
      <w:pPr>
        <w:pStyle w:val="a3"/>
        <w:spacing w:before="0" w:beforeAutospacing="0" w:after="0" w:afterAutospacing="0"/>
        <w:ind w:firstLine="567"/>
        <w:jc w:val="center"/>
        <w:rPr>
          <w:rStyle w:val="a4"/>
          <w:sz w:val="32"/>
          <w:szCs w:val="28"/>
        </w:rPr>
      </w:pPr>
    </w:p>
    <w:p w:rsidR="001769FF" w:rsidRPr="009E4D85" w:rsidRDefault="001769FF" w:rsidP="001769FF">
      <w:pPr>
        <w:pStyle w:val="a3"/>
        <w:spacing w:before="0" w:beforeAutospacing="0" w:after="0" w:afterAutospacing="0"/>
        <w:rPr>
          <w:rStyle w:val="a4"/>
          <w:sz w:val="32"/>
          <w:szCs w:val="28"/>
        </w:rPr>
      </w:pPr>
      <w:r>
        <w:rPr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07995" cy="4010025"/>
            <wp:effectExtent l="19050" t="0" r="1905" b="0"/>
            <wp:wrapSquare wrapText="bothSides"/>
            <wp:docPr id="1" name="Рисунок 1" descr="C:\2024\СМИ\Пресс релизы\декабрь\17-12-2024 Работ пенсион\17.1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\17-12-2024 Работ пенсион\17.12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i/>
          <w:sz w:val="28"/>
        </w:rPr>
      </w:pPr>
      <w:r w:rsidRPr="009E4D85">
        <w:rPr>
          <w:rStyle w:val="a4"/>
          <w:i/>
          <w:sz w:val="28"/>
        </w:rPr>
        <w:t>В Республике Татарстан 47 700  работающих родителей находятся в отпуске по уходу за ребенком до полутора лет, получая при этом ежемесячное пособие. О</w:t>
      </w:r>
      <w:bookmarkStart w:id="0" w:name="_GoBack"/>
      <w:bookmarkEnd w:id="0"/>
      <w:r w:rsidRPr="009E4D85">
        <w:rPr>
          <w:rStyle w:val="a4"/>
          <w:i/>
          <w:sz w:val="28"/>
        </w:rPr>
        <w:t>тделение Социального фонда России по Республике Татарстан направило на эти цели более 2 млрд. руб.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  <w:r w:rsidRPr="009E4D85">
        <w:rPr>
          <w:sz w:val="28"/>
        </w:rPr>
        <w:t>Оформить ежемесячное пособие могут не только родители, но и другие родственники или опекуны, которые ухаживают за ребенком. Выплата осуществляется ежемесячно после завершения отпуска по беременности и родам и продолжается до достижения ребенком полутора лет.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  <w:r w:rsidRPr="009E4D85">
        <w:rPr>
          <w:sz w:val="28"/>
        </w:rPr>
        <w:t>Размер пособия составляет 40% от среднемесячного дохода за предыдущие два года, но не ниже минимального. В Республике Татарстан в 2024 году минимальный размер выплаты составляет 9 227, 24. Максимальный при этом равен 49 123,12 руб.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  <w:r w:rsidRPr="009E4D85">
        <w:rPr>
          <w:rStyle w:val="a5"/>
          <w:sz w:val="28"/>
        </w:rPr>
        <w:t xml:space="preserve">«Для получения пособия родителю  необходимо подать два заявления: одно – о получении пособия по уходу, второе – о предоставлении соответствующего отпуска. Отделение назначает пособие </w:t>
      </w:r>
      <w:proofErr w:type="spellStart"/>
      <w:r w:rsidRPr="009E4D85">
        <w:rPr>
          <w:rStyle w:val="a5"/>
          <w:sz w:val="28"/>
        </w:rPr>
        <w:t>проактивно</w:t>
      </w:r>
      <w:proofErr w:type="spellEnd"/>
      <w:r w:rsidRPr="009E4D85">
        <w:rPr>
          <w:rStyle w:val="a5"/>
          <w:sz w:val="28"/>
        </w:rPr>
        <w:t xml:space="preserve"> на основании данных, поступающих непосредственно от работодателя», — отметил управляющий ОСФР по Республике </w:t>
      </w:r>
      <w:proofErr w:type="spellStart"/>
      <w:r w:rsidRPr="009E4D85">
        <w:rPr>
          <w:rStyle w:val="a5"/>
          <w:sz w:val="28"/>
        </w:rPr>
        <w:t>Татарстан</w:t>
      </w:r>
      <w:r w:rsidRPr="009E4D85">
        <w:rPr>
          <w:rStyle w:val="a4"/>
          <w:i/>
          <w:iCs/>
          <w:sz w:val="28"/>
        </w:rPr>
        <w:t>Эдуард</w:t>
      </w:r>
      <w:proofErr w:type="spellEnd"/>
      <w:r w:rsidRPr="009E4D85">
        <w:rPr>
          <w:rStyle w:val="a4"/>
          <w:i/>
          <w:iCs/>
          <w:sz w:val="28"/>
        </w:rPr>
        <w:t xml:space="preserve"> </w:t>
      </w:r>
      <w:proofErr w:type="spellStart"/>
      <w:r w:rsidRPr="009E4D85">
        <w:rPr>
          <w:rStyle w:val="a4"/>
          <w:i/>
          <w:iCs/>
          <w:sz w:val="28"/>
        </w:rPr>
        <w:t>Вафин</w:t>
      </w:r>
      <w:proofErr w:type="spellEnd"/>
      <w:r w:rsidRPr="009E4D85">
        <w:rPr>
          <w:rStyle w:val="a4"/>
          <w:i/>
          <w:iCs/>
          <w:sz w:val="28"/>
        </w:rPr>
        <w:t>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  <w:r w:rsidRPr="009E4D85">
        <w:rPr>
          <w:sz w:val="28"/>
        </w:rPr>
        <w:t>Первую выплату Отделение СФР по Республике Татарстан осуществляет в течение 10 рабочих дней после получения от работодателя необходимых сведений. В дальнейшем денежные средства перечисляются ежемесячно по установленному графику (до 8 числа) в месяце, следующем за расчетным, и так до достижения ребенком полутора лет.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  <w:r w:rsidRPr="009E4D85">
        <w:rPr>
          <w:sz w:val="28"/>
        </w:rPr>
        <w:t xml:space="preserve">Напомним, с начала 2024 года вступили в силу изменения, позволяющие работающим родителям одновременно трудиться и получать пособие по </w:t>
      </w:r>
      <w:r w:rsidRPr="009E4D85">
        <w:rPr>
          <w:sz w:val="28"/>
        </w:rPr>
        <w:lastRenderedPageBreak/>
        <w:t>уходу за ребенком до полутора лет. Право на пособие сохранится, если родитель выйдет из отпуска на работу досрочно, в том числе - на условиях неполного рабочего дня, либо будет трудиться на дому.</w:t>
      </w:r>
    </w:p>
    <w:p w:rsidR="001769FF" w:rsidRPr="009E4D85" w:rsidRDefault="001769FF" w:rsidP="001769FF">
      <w:pPr>
        <w:pStyle w:val="a3"/>
        <w:spacing w:after="0" w:afterAutospacing="0"/>
        <w:ind w:firstLine="567"/>
        <w:jc w:val="both"/>
        <w:rPr>
          <w:sz w:val="28"/>
        </w:rPr>
      </w:pPr>
    </w:p>
    <w:p w:rsidR="001769FF" w:rsidRPr="009E4D85" w:rsidRDefault="001769FF" w:rsidP="001769FF">
      <w:pPr>
        <w:spacing w:line="276" w:lineRule="auto"/>
        <w:ind w:firstLine="567"/>
        <w:contextualSpacing/>
        <w:jc w:val="both"/>
        <w:rPr>
          <w:sz w:val="28"/>
        </w:rPr>
      </w:pPr>
      <w:r w:rsidRPr="009E4D85">
        <w:rPr>
          <w:sz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9E4D85">
        <w:rPr>
          <w:sz w:val="28"/>
        </w:rPr>
        <w:t>контакт-центра</w:t>
      </w:r>
      <w:proofErr w:type="spellEnd"/>
      <w:proofErr w:type="gramEnd"/>
      <w:r w:rsidRPr="009E4D85">
        <w:rPr>
          <w:sz w:val="28"/>
        </w:rPr>
        <w:t xml:space="preserve"> Отделения СФР по Татарстану: 8-800-1-00000-1 (пн.-чт. с 08.00 до 17.00, пт. с 08.00 до 15.45).</w:t>
      </w:r>
    </w:p>
    <w:p w:rsidR="001769FF" w:rsidRPr="009E4D85" w:rsidRDefault="001769FF" w:rsidP="001769FF">
      <w:pPr>
        <w:spacing w:line="276" w:lineRule="auto"/>
        <w:ind w:firstLine="567"/>
        <w:jc w:val="both"/>
        <w:rPr>
          <w:color w:val="000000" w:themeColor="text1"/>
          <w:sz w:val="28"/>
          <w:u w:val="single"/>
        </w:rPr>
      </w:pPr>
      <w:r w:rsidRPr="009E4D85">
        <w:rPr>
          <w:sz w:val="28"/>
        </w:rPr>
        <w:t xml:space="preserve">Также с актуальными новостями вы можете ознакомиться в социальных сетях — </w:t>
      </w:r>
      <w:hyperlink r:id="rId5" w:history="1">
        <w:proofErr w:type="spellStart"/>
        <w:r w:rsidRPr="009E4D85">
          <w:rPr>
            <w:color w:val="0000FF" w:themeColor="hyperlink"/>
            <w:sz w:val="28"/>
            <w:u w:val="single"/>
          </w:rPr>
          <w:t>ВКонтакте</w:t>
        </w:r>
        <w:proofErr w:type="spellEnd"/>
      </w:hyperlink>
      <w:r w:rsidRPr="009E4D85">
        <w:rPr>
          <w:sz w:val="28"/>
        </w:rPr>
        <w:t xml:space="preserve">, в </w:t>
      </w:r>
      <w:hyperlink r:id="rId6" w:history="1">
        <w:proofErr w:type="spellStart"/>
        <w:r w:rsidRPr="009E4D85">
          <w:rPr>
            <w:color w:val="0000FF" w:themeColor="hyperlink"/>
            <w:sz w:val="28"/>
            <w:u w:val="single"/>
          </w:rPr>
          <w:t>Одноклассниках</w:t>
        </w:r>
      </w:hyperlink>
      <w:r w:rsidRPr="009E4D85">
        <w:rPr>
          <w:color w:val="000000" w:themeColor="text1"/>
          <w:sz w:val="28"/>
        </w:rPr>
        <w:t>и</w:t>
      </w:r>
      <w:proofErr w:type="spellEnd"/>
      <w:r w:rsidRPr="009E4D85">
        <w:rPr>
          <w:color w:val="000000" w:themeColor="text1"/>
          <w:sz w:val="28"/>
        </w:rPr>
        <w:t xml:space="preserve"> </w:t>
      </w:r>
      <w:hyperlink r:id="rId7" w:history="1">
        <w:r w:rsidRPr="009E4D85">
          <w:rPr>
            <w:color w:val="0000FF" w:themeColor="hyperlink"/>
            <w:sz w:val="28"/>
            <w:u w:val="single"/>
            <w:lang w:val="en-US"/>
          </w:rPr>
          <w:t>Telegram</w:t>
        </w:r>
      </w:hyperlink>
      <w:r w:rsidRPr="009E4D85">
        <w:rPr>
          <w:color w:val="000000" w:themeColor="text1"/>
          <w:sz w:val="28"/>
          <w:u w:val="single"/>
        </w:rPr>
        <w:t>.</w:t>
      </w:r>
    </w:p>
    <w:p w:rsidR="001769FF" w:rsidRDefault="001769FF"/>
    <w:sectPr w:rsidR="001769FF" w:rsidSect="0054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9FF"/>
    <w:rsid w:val="001769FF"/>
    <w:rsid w:val="0054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9F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769FF"/>
    <w:rPr>
      <w:b/>
      <w:bCs/>
    </w:rPr>
  </w:style>
  <w:style w:type="character" w:styleId="a5">
    <w:name w:val="Emphasis"/>
    <w:basedOn w:val="a0"/>
    <w:uiPriority w:val="20"/>
    <w:qFormat/>
    <w:rsid w:val="001769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6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1834</Characters>
  <Application>Microsoft Office Word</Application>
  <DocSecurity>0</DocSecurity>
  <Lines>38</Lines>
  <Paragraphs>10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2024-12-18T09:46:00Z</dcterms:created>
  <dcterms:modified xsi:type="dcterms:W3CDTF">2024-12-18T09:47:00Z</dcterms:modified>
</cp:coreProperties>
</file>